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4C" w:rsidRPr="00596E53" w:rsidRDefault="0093294C" w:rsidP="009329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29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05AE8">
        <w:rPr>
          <w:rFonts w:ascii="Times New Roman" w:hAnsi="Times New Roman" w:cs="Times New Roman"/>
          <w:sz w:val="28"/>
          <w:szCs w:val="28"/>
        </w:rPr>
        <w:t>2</w:t>
      </w:r>
    </w:p>
    <w:p w:rsidR="0093294C" w:rsidRPr="0093294C" w:rsidRDefault="0093294C" w:rsidP="009329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294C">
        <w:rPr>
          <w:rFonts w:ascii="Times New Roman" w:hAnsi="Times New Roman" w:cs="Times New Roman"/>
          <w:sz w:val="28"/>
          <w:szCs w:val="28"/>
        </w:rPr>
        <w:t xml:space="preserve">к протоколу совещания у заместителя </w:t>
      </w:r>
    </w:p>
    <w:p w:rsidR="0093294C" w:rsidRPr="0093294C" w:rsidRDefault="0093294C" w:rsidP="009329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294C">
        <w:rPr>
          <w:rFonts w:ascii="Times New Roman" w:hAnsi="Times New Roman" w:cs="Times New Roman"/>
          <w:sz w:val="28"/>
          <w:szCs w:val="28"/>
        </w:rPr>
        <w:t xml:space="preserve">полномочного представителя </w:t>
      </w:r>
    </w:p>
    <w:p w:rsidR="0093294C" w:rsidRPr="0093294C" w:rsidRDefault="0093294C" w:rsidP="009329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294C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</w:p>
    <w:p w:rsidR="0093294C" w:rsidRPr="0093294C" w:rsidRDefault="0093294C" w:rsidP="009329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294C">
        <w:rPr>
          <w:rFonts w:ascii="Times New Roman" w:hAnsi="Times New Roman" w:cs="Times New Roman"/>
          <w:sz w:val="28"/>
          <w:szCs w:val="28"/>
        </w:rPr>
        <w:t xml:space="preserve">в Уральском Федеральном  округе </w:t>
      </w:r>
    </w:p>
    <w:p w:rsidR="0093294C" w:rsidRPr="00C07F27" w:rsidRDefault="0093294C" w:rsidP="009329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3294C">
        <w:rPr>
          <w:rFonts w:ascii="Times New Roman" w:hAnsi="Times New Roman" w:cs="Times New Roman"/>
          <w:sz w:val="28"/>
          <w:szCs w:val="28"/>
        </w:rPr>
        <w:t>от 1</w:t>
      </w:r>
      <w:r w:rsidR="00C07F2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93294C">
        <w:rPr>
          <w:rFonts w:ascii="Times New Roman" w:hAnsi="Times New Roman" w:cs="Times New Roman"/>
          <w:sz w:val="28"/>
          <w:szCs w:val="28"/>
        </w:rPr>
        <w:t>.</w:t>
      </w:r>
      <w:r w:rsidR="00D05AE8">
        <w:rPr>
          <w:rFonts w:ascii="Times New Roman" w:hAnsi="Times New Roman" w:cs="Times New Roman"/>
          <w:sz w:val="28"/>
          <w:szCs w:val="28"/>
        </w:rPr>
        <w:t>1</w:t>
      </w:r>
      <w:r w:rsidR="00C07F2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93294C">
        <w:rPr>
          <w:rFonts w:ascii="Times New Roman" w:hAnsi="Times New Roman" w:cs="Times New Roman"/>
          <w:sz w:val="28"/>
          <w:szCs w:val="28"/>
        </w:rPr>
        <w:t xml:space="preserve">.2016 № </w:t>
      </w:r>
      <w:r w:rsidR="00C07F27">
        <w:rPr>
          <w:rFonts w:ascii="Times New Roman" w:hAnsi="Times New Roman" w:cs="Times New Roman"/>
          <w:sz w:val="28"/>
          <w:szCs w:val="28"/>
          <w:lang w:val="en-US"/>
        </w:rPr>
        <w:t>22</w:t>
      </w:r>
    </w:p>
    <w:p w:rsidR="0093294C" w:rsidRPr="0093294C" w:rsidRDefault="0093294C" w:rsidP="00932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383" w:rsidRPr="00EB1383" w:rsidRDefault="00EB1383" w:rsidP="00EB1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383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B255FB" w:rsidRDefault="00EB1383" w:rsidP="00EB1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383">
        <w:rPr>
          <w:rFonts w:ascii="Times New Roman" w:hAnsi="Times New Roman" w:cs="Times New Roman"/>
          <w:sz w:val="28"/>
          <w:szCs w:val="28"/>
        </w:rPr>
        <w:t xml:space="preserve">по </w:t>
      </w:r>
      <w:r w:rsidR="00595F27">
        <w:rPr>
          <w:rFonts w:ascii="Times New Roman" w:hAnsi="Times New Roman" w:cs="Times New Roman"/>
          <w:sz w:val="28"/>
          <w:szCs w:val="28"/>
        </w:rPr>
        <w:t>формированию экспертных советов</w:t>
      </w:r>
      <w:r w:rsidR="00B255FB" w:rsidRPr="00EB1383">
        <w:rPr>
          <w:rFonts w:ascii="Times New Roman" w:hAnsi="Times New Roman" w:cs="Times New Roman"/>
          <w:sz w:val="28"/>
          <w:szCs w:val="28"/>
        </w:rPr>
        <w:t xml:space="preserve"> </w:t>
      </w:r>
      <w:r w:rsidR="002A0BCF">
        <w:rPr>
          <w:rFonts w:ascii="Times New Roman" w:hAnsi="Times New Roman" w:cs="Times New Roman"/>
          <w:sz w:val="28"/>
          <w:szCs w:val="28"/>
        </w:rPr>
        <w:t xml:space="preserve">стратегического развития </w:t>
      </w:r>
    </w:p>
    <w:p w:rsidR="00EB1383" w:rsidRPr="00EB1383" w:rsidRDefault="00EB1383" w:rsidP="00EB1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5FB" w:rsidRPr="00EB1383" w:rsidRDefault="00B255FB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83">
        <w:rPr>
          <w:rFonts w:ascii="Times New Roman" w:hAnsi="Times New Roman" w:cs="Times New Roman"/>
          <w:sz w:val="28"/>
          <w:szCs w:val="28"/>
        </w:rPr>
        <w:t>Для осуществления</w:t>
      </w:r>
      <w:r w:rsidR="005D115F">
        <w:rPr>
          <w:rFonts w:ascii="Times New Roman" w:hAnsi="Times New Roman" w:cs="Times New Roman"/>
          <w:sz w:val="28"/>
          <w:szCs w:val="28"/>
        </w:rPr>
        <w:t xml:space="preserve"> и координации</w:t>
      </w:r>
      <w:r w:rsidRPr="00EB1383">
        <w:rPr>
          <w:rFonts w:ascii="Times New Roman" w:hAnsi="Times New Roman" w:cs="Times New Roman"/>
          <w:sz w:val="28"/>
          <w:szCs w:val="28"/>
        </w:rPr>
        <w:t xml:space="preserve"> процесса разработки, </w:t>
      </w:r>
      <w:r w:rsidR="005D115F" w:rsidRPr="00EB1383">
        <w:rPr>
          <w:rFonts w:ascii="Times New Roman" w:hAnsi="Times New Roman" w:cs="Times New Roman"/>
          <w:sz w:val="28"/>
          <w:szCs w:val="28"/>
        </w:rPr>
        <w:t>актуализации</w:t>
      </w:r>
      <w:r w:rsidR="005D115F">
        <w:rPr>
          <w:rFonts w:ascii="Times New Roman" w:hAnsi="Times New Roman" w:cs="Times New Roman"/>
          <w:sz w:val="28"/>
          <w:szCs w:val="28"/>
        </w:rPr>
        <w:t>,</w:t>
      </w:r>
      <w:r w:rsidRPr="00EB1383">
        <w:rPr>
          <w:rFonts w:ascii="Times New Roman" w:hAnsi="Times New Roman" w:cs="Times New Roman"/>
          <w:sz w:val="28"/>
          <w:szCs w:val="28"/>
        </w:rPr>
        <w:t xml:space="preserve"> согласования стратегий социально-экономического развития </w:t>
      </w:r>
      <w:r w:rsidR="002A0BCF" w:rsidRPr="002A0B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2A0BCF" w:rsidRPr="002A0BCF">
        <w:rPr>
          <w:rFonts w:ascii="Times New Roman" w:hAnsi="Times New Roman" w:cs="Times New Roman"/>
          <w:sz w:val="28"/>
          <w:szCs w:val="28"/>
        </w:rPr>
        <w:t>едерации, макрорегиона</w:t>
      </w:r>
      <w:r w:rsidRPr="00EB1383">
        <w:rPr>
          <w:rFonts w:ascii="Times New Roman" w:hAnsi="Times New Roman" w:cs="Times New Roman"/>
          <w:sz w:val="28"/>
          <w:szCs w:val="28"/>
        </w:rPr>
        <w:t xml:space="preserve"> формируются следующие коллегиальные</w:t>
      </w:r>
      <w:r w:rsidR="00595F27">
        <w:rPr>
          <w:rFonts w:ascii="Times New Roman" w:hAnsi="Times New Roman" w:cs="Times New Roman"/>
          <w:sz w:val="28"/>
          <w:szCs w:val="28"/>
        </w:rPr>
        <w:t xml:space="preserve"> </w:t>
      </w:r>
      <w:r w:rsidRPr="00EB1383">
        <w:rPr>
          <w:rFonts w:ascii="Times New Roman" w:hAnsi="Times New Roman" w:cs="Times New Roman"/>
          <w:sz w:val="28"/>
          <w:szCs w:val="28"/>
        </w:rPr>
        <w:t>общественные органы</w:t>
      </w:r>
      <w:r w:rsidR="00595F27">
        <w:rPr>
          <w:rFonts w:ascii="Times New Roman" w:hAnsi="Times New Roman" w:cs="Times New Roman"/>
          <w:sz w:val="28"/>
          <w:szCs w:val="28"/>
        </w:rPr>
        <w:t xml:space="preserve"> (экспертные советы)</w:t>
      </w:r>
      <w:r w:rsidRPr="00EB1383">
        <w:rPr>
          <w:rFonts w:ascii="Times New Roman" w:hAnsi="Times New Roman" w:cs="Times New Roman"/>
          <w:sz w:val="28"/>
          <w:szCs w:val="28"/>
        </w:rPr>
        <w:t>:</w:t>
      </w:r>
    </w:p>
    <w:p w:rsidR="00B255FB" w:rsidRPr="005D115F" w:rsidRDefault="005D115F" w:rsidP="005D115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«Власть»</w:t>
      </w:r>
      <w:r w:rsidR="00B255FB" w:rsidRPr="005D115F">
        <w:rPr>
          <w:rFonts w:ascii="Times New Roman" w:hAnsi="Times New Roman" w:cs="Times New Roman"/>
          <w:sz w:val="28"/>
          <w:szCs w:val="28"/>
        </w:rPr>
        <w:t>;</w:t>
      </w:r>
    </w:p>
    <w:p w:rsidR="00B255FB" w:rsidRPr="005D115F" w:rsidRDefault="005D115F" w:rsidP="005D115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«Бизнес»;</w:t>
      </w:r>
    </w:p>
    <w:p w:rsidR="005D115F" w:rsidRDefault="005D115F" w:rsidP="005D115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</w:t>
      </w:r>
      <w:r>
        <w:rPr>
          <w:rFonts w:ascii="Times New Roman" w:hAnsi="Times New Roman" w:cs="Times New Roman"/>
          <w:sz w:val="28"/>
          <w:szCs w:val="28"/>
        </w:rPr>
        <w:t>Общественность</w:t>
      </w:r>
      <w:r w:rsidRPr="005D115F">
        <w:rPr>
          <w:rFonts w:ascii="Times New Roman" w:hAnsi="Times New Roman" w:cs="Times New Roman"/>
          <w:sz w:val="28"/>
          <w:szCs w:val="28"/>
        </w:rPr>
        <w:t>»;</w:t>
      </w:r>
    </w:p>
    <w:p w:rsidR="005D115F" w:rsidRDefault="00595F27" w:rsidP="005D115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</w:t>
      </w:r>
      <w:r>
        <w:rPr>
          <w:rFonts w:ascii="Times New Roman" w:hAnsi="Times New Roman" w:cs="Times New Roman"/>
          <w:sz w:val="28"/>
          <w:szCs w:val="28"/>
        </w:rPr>
        <w:t>Наука</w:t>
      </w:r>
      <w:r w:rsidRPr="005D11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5F" w:rsidRDefault="00595F27" w:rsidP="005D115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</w:t>
      </w:r>
      <w:r>
        <w:rPr>
          <w:rFonts w:ascii="Times New Roman" w:hAnsi="Times New Roman" w:cs="Times New Roman"/>
          <w:sz w:val="28"/>
          <w:szCs w:val="28"/>
        </w:rPr>
        <w:t>СМИ</w:t>
      </w:r>
      <w:r w:rsidRPr="005D115F">
        <w:rPr>
          <w:rFonts w:ascii="Times New Roman" w:hAnsi="Times New Roman" w:cs="Times New Roman"/>
          <w:sz w:val="28"/>
          <w:szCs w:val="28"/>
        </w:rPr>
        <w:t>»</w:t>
      </w:r>
      <w:r w:rsidR="005D115F">
        <w:rPr>
          <w:rFonts w:ascii="Times New Roman" w:hAnsi="Times New Roman" w:cs="Times New Roman"/>
          <w:sz w:val="28"/>
          <w:szCs w:val="28"/>
        </w:rPr>
        <w:t>.</w:t>
      </w:r>
    </w:p>
    <w:p w:rsidR="00753323" w:rsidRDefault="00753323" w:rsidP="00753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95F27">
        <w:rPr>
          <w:rFonts w:ascii="Times New Roman" w:hAnsi="Times New Roman" w:cs="Times New Roman"/>
          <w:sz w:val="28"/>
          <w:szCs w:val="28"/>
        </w:rPr>
        <w:t>кспертные советы осуществляют свою деятельность в соответствии с положением, утвержденным главой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руководителем исполнительной власти субъекта Российской Федерации, федерального округа соответственно</w:t>
      </w:r>
      <w:r w:rsidR="00595F27">
        <w:rPr>
          <w:rFonts w:ascii="Times New Roman" w:hAnsi="Times New Roman" w:cs="Times New Roman"/>
          <w:sz w:val="28"/>
          <w:szCs w:val="28"/>
        </w:rPr>
        <w:t>.</w:t>
      </w:r>
      <w:r w:rsidRPr="00753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323" w:rsidRDefault="00753323" w:rsidP="00753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83">
        <w:rPr>
          <w:rFonts w:ascii="Times New Roman" w:hAnsi="Times New Roman" w:cs="Times New Roman"/>
          <w:sz w:val="28"/>
          <w:szCs w:val="28"/>
        </w:rPr>
        <w:t xml:space="preserve">В каждом </w:t>
      </w:r>
      <w:r>
        <w:rPr>
          <w:rFonts w:ascii="Times New Roman" w:hAnsi="Times New Roman" w:cs="Times New Roman"/>
          <w:sz w:val="28"/>
          <w:szCs w:val="28"/>
        </w:rPr>
        <w:t xml:space="preserve">органе исполнительной власти </w:t>
      </w:r>
      <w:r w:rsidRPr="00EB1383">
        <w:rPr>
          <w:rFonts w:ascii="Times New Roman" w:hAnsi="Times New Roman" w:cs="Times New Roman"/>
          <w:sz w:val="28"/>
          <w:szCs w:val="28"/>
        </w:rPr>
        <w:t>назначается руководитель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1383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 xml:space="preserve">ственный за организацию работы </w:t>
      </w:r>
      <w:r w:rsidRPr="00EB1383">
        <w:rPr>
          <w:rFonts w:ascii="Times New Roman" w:hAnsi="Times New Roman" w:cs="Times New Roman"/>
          <w:sz w:val="28"/>
          <w:szCs w:val="28"/>
        </w:rPr>
        <w:t>экспертных советов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71B" w:rsidRDefault="0045471B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255FB" w:rsidRPr="00EB1383">
        <w:rPr>
          <w:rFonts w:ascii="Times New Roman" w:hAnsi="Times New Roman" w:cs="Times New Roman"/>
          <w:sz w:val="28"/>
          <w:szCs w:val="28"/>
        </w:rPr>
        <w:t xml:space="preserve">кспертными советами </w:t>
      </w:r>
      <w:r>
        <w:rPr>
          <w:rFonts w:ascii="Times New Roman" w:hAnsi="Times New Roman" w:cs="Times New Roman"/>
          <w:sz w:val="28"/>
          <w:szCs w:val="28"/>
        </w:rPr>
        <w:t>производится</w:t>
      </w:r>
      <w:r w:rsidR="00B255FB" w:rsidRPr="00EB1383">
        <w:rPr>
          <w:rFonts w:ascii="Times New Roman" w:hAnsi="Times New Roman" w:cs="Times New Roman"/>
          <w:sz w:val="28"/>
          <w:szCs w:val="28"/>
        </w:rPr>
        <w:t xml:space="preserve"> </w:t>
      </w:r>
      <w:r w:rsidR="009C41E7">
        <w:rPr>
          <w:rFonts w:ascii="Times New Roman" w:hAnsi="Times New Roman" w:cs="Times New Roman"/>
          <w:sz w:val="28"/>
          <w:szCs w:val="28"/>
        </w:rPr>
        <w:t>выявление</w:t>
      </w:r>
      <w:r w:rsidR="003A1635">
        <w:rPr>
          <w:rFonts w:ascii="Times New Roman" w:hAnsi="Times New Roman" w:cs="Times New Roman"/>
          <w:sz w:val="28"/>
          <w:szCs w:val="28"/>
        </w:rPr>
        <w:t>,</w:t>
      </w:r>
      <w:r w:rsidR="009C41E7">
        <w:rPr>
          <w:rFonts w:ascii="Times New Roman" w:hAnsi="Times New Roman" w:cs="Times New Roman"/>
          <w:sz w:val="28"/>
          <w:szCs w:val="28"/>
        </w:rPr>
        <w:t xml:space="preserve"> обсуждение </w:t>
      </w:r>
      <w:r w:rsidR="003A1635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="009C41E7">
        <w:rPr>
          <w:rFonts w:ascii="Times New Roman" w:hAnsi="Times New Roman" w:cs="Times New Roman"/>
          <w:sz w:val="28"/>
          <w:szCs w:val="28"/>
        </w:rPr>
        <w:t xml:space="preserve">приоритетов стратегического развития </w:t>
      </w:r>
      <w:r w:rsidR="004C6183" w:rsidRPr="004C61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4C6183" w:rsidRPr="004C6183">
        <w:rPr>
          <w:rFonts w:ascii="Times New Roman" w:hAnsi="Times New Roman" w:cs="Times New Roman"/>
          <w:sz w:val="28"/>
          <w:szCs w:val="28"/>
        </w:rPr>
        <w:t>едерации, макрорегиона</w:t>
      </w:r>
      <w:r w:rsidR="009C41E7">
        <w:rPr>
          <w:rFonts w:ascii="Times New Roman" w:hAnsi="Times New Roman" w:cs="Times New Roman"/>
          <w:sz w:val="28"/>
          <w:szCs w:val="28"/>
        </w:rPr>
        <w:t>,</w:t>
      </w:r>
      <w:r w:rsidR="009C41E7" w:rsidRPr="00EB1383">
        <w:rPr>
          <w:rFonts w:ascii="Times New Roman" w:hAnsi="Times New Roman" w:cs="Times New Roman"/>
          <w:sz w:val="28"/>
          <w:szCs w:val="28"/>
        </w:rPr>
        <w:t xml:space="preserve"> </w:t>
      </w:r>
      <w:r w:rsidR="00B255FB" w:rsidRPr="00EB1383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5FB" w:rsidRPr="00EB1383">
        <w:rPr>
          <w:rFonts w:ascii="Times New Roman" w:hAnsi="Times New Roman" w:cs="Times New Roman"/>
          <w:sz w:val="28"/>
          <w:szCs w:val="28"/>
        </w:rPr>
        <w:t xml:space="preserve">и анализ исходных данных для формирования документов стратегического планирования </w:t>
      </w:r>
      <w:r w:rsidR="000E671E">
        <w:rPr>
          <w:rFonts w:ascii="Times New Roman" w:hAnsi="Times New Roman" w:cs="Times New Roman"/>
          <w:sz w:val="28"/>
          <w:szCs w:val="28"/>
        </w:rPr>
        <w:t>по направлениям деятельности экспертных советов</w:t>
      </w:r>
      <w:r w:rsidR="00B255FB" w:rsidRPr="00EB13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D41" w:rsidRDefault="00E43D41" w:rsidP="0014306C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41">
        <w:rPr>
          <w:rFonts w:ascii="Times New Roman" w:hAnsi="Times New Roman" w:cs="Times New Roman"/>
          <w:b/>
          <w:sz w:val="28"/>
          <w:szCs w:val="28"/>
        </w:rPr>
        <w:t>Организация работы экспертных советов «Общественность»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E43D41">
        <w:rPr>
          <w:rFonts w:ascii="Times New Roman" w:hAnsi="Times New Roman" w:cs="Times New Roman"/>
          <w:b/>
          <w:sz w:val="28"/>
          <w:szCs w:val="28"/>
        </w:rPr>
        <w:t xml:space="preserve"> «Бизнес»</w:t>
      </w:r>
    </w:p>
    <w:p w:rsidR="0087591F" w:rsidRDefault="0087591F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организацией заседаний экспертных советов, в том числе: оповещение заинтересованных в участии в работе экспертных советов </w:t>
      </w:r>
      <w:r w:rsidR="004E5EC6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о месте и времени проведения, обеспечение места проведения, фиксации решений э</w:t>
      </w:r>
      <w:r w:rsidR="004E5EC6">
        <w:rPr>
          <w:rFonts w:ascii="Times New Roman" w:hAnsi="Times New Roman" w:cs="Times New Roman"/>
          <w:sz w:val="28"/>
          <w:szCs w:val="28"/>
        </w:rPr>
        <w:t>кспертных советов, - обеспечиваю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4E5EC6">
        <w:rPr>
          <w:rFonts w:ascii="Times New Roman" w:hAnsi="Times New Roman" w:cs="Times New Roman"/>
          <w:sz w:val="28"/>
          <w:szCs w:val="28"/>
        </w:rPr>
        <w:t>соответствующие органы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. Рекомендуется включить в состав экспертных советов </w:t>
      </w:r>
      <w:r w:rsidR="008449ED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4E5EC6">
        <w:rPr>
          <w:rFonts w:ascii="Times New Roman" w:hAnsi="Times New Roman" w:cs="Times New Roman"/>
          <w:sz w:val="28"/>
          <w:szCs w:val="28"/>
        </w:rPr>
        <w:t xml:space="preserve">органов власти </w:t>
      </w:r>
      <w:r>
        <w:rPr>
          <w:rFonts w:ascii="Times New Roman" w:hAnsi="Times New Roman" w:cs="Times New Roman"/>
          <w:sz w:val="28"/>
          <w:szCs w:val="28"/>
        </w:rPr>
        <w:t>и обеспечить фиксацию состава участников каждого заседания, принятые и отклоненные решения</w:t>
      </w:r>
      <w:r w:rsidR="000E62F2">
        <w:rPr>
          <w:rFonts w:ascii="Times New Roman" w:hAnsi="Times New Roman" w:cs="Times New Roman"/>
          <w:sz w:val="28"/>
          <w:szCs w:val="28"/>
        </w:rPr>
        <w:t xml:space="preserve">, подписанные председателем экспертного совета, </w:t>
      </w:r>
      <w:r>
        <w:rPr>
          <w:rFonts w:ascii="Times New Roman" w:hAnsi="Times New Roman" w:cs="Times New Roman"/>
          <w:sz w:val="28"/>
          <w:szCs w:val="28"/>
        </w:rPr>
        <w:t>ведение протоколов их заседаний (при необходимости)</w:t>
      </w:r>
      <w:r w:rsidR="000E62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1F" w:rsidRDefault="000E62F2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заседание экспертного совета проводится не ранее, чем через пять дней после размещения информации о дате и месте его проведения.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состав участников экспертных советов, являющихся общественными органами, не может быть определен до начала их работы, первое заседание экспертного совета проводит представитель </w:t>
      </w:r>
      <w:r w:rsidR="004E5EC6">
        <w:rPr>
          <w:rFonts w:ascii="Times New Roman" w:hAnsi="Times New Roman" w:cs="Times New Roman"/>
          <w:sz w:val="28"/>
          <w:szCs w:val="28"/>
        </w:rPr>
        <w:t>органа власти</w:t>
      </w:r>
      <w:r w:rsidR="00154F5C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="00F536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F5C" w:rsidRDefault="00154F5C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заседании экспертного совета организатор должен: </w:t>
      </w:r>
    </w:p>
    <w:p w:rsidR="00154F5C" w:rsidRDefault="00154F5C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присутствующих с целью создания экспертного совета, порядком его работы, утвержденным положением об экспертных советах, </w:t>
      </w:r>
    </w:p>
    <w:p w:rsidR="00154F5C" w:rsidRDefault="00154F5C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условиями работы в составе экспертного совета</w:t>
      </w:r>
      <w:r w:rsidR="009A36A9">
        <w:rPr>
          <w:rFonts w:ascii="Times New Roman" w:hAnsi="Times New Roman" w:cs="Times New Roman"/>
          <w:sz w:val="28"/>
          <w:szCs w:val="28"/>
        </w:rPr>
        <w:t xml:space="preserve"> (безвозмездное участие, обязательное присутствие не менее че</w:t>
      </w:r>
      <w:r w:rsidR="00893406">
        <w:rPr>
          <w:rFonts w:ascii="Times New Roman" w:hAnsi="Times New Roman" w:cs="Times New Roman"/>
          <w:sz w:val="28"/>
          <w:szCs w:val="28"/>
        </w:rPr>
        <w:t xml:space="preserve">м на 2/3 от общего числа </w:t>
      </w:r>
      <w:r w:rsidR="009A36A9">
        <w:rPr>
          <w:rFonts w:ascii="Times New Roman" w:hAnsi="Times New Roman" w:cs="Times New Roman"/>
          <w:sz w:val="28"/>
          <w:szCs w:val="28"/>
        </w:rPr>
        <w:t xml:space="preserve">заседаний, </w:t>
      </w:r>
      <w:r w:rsidR="00507722">
        <w:rPr>
          <w:rFonts w:ascii="Times New Roman" w:hAnsi="Times New Roman" w:cs="Times New Roman"/>
          <w:sz w:val="28"/>
          <w:szCs w:val="28"/>
        </w:rPr>
        <w:t>выполнение решений экспертного совета, принятых большинством его членов)</w:t>
      </w:r>
      <w:r>
        <w:rPr>
          <w:rFonts w:ascii="Times New Roman" w:hAnsi="Times New Roman" w:cs="Times New Roman"/>
          <w:sz w:val="28"/>
          <w:szCs w:val="28"/>
        </w:rPr>
        <w:t xml:space="preserve"> и предложить войти в состав постоянных членов экспертного совета</w:t>
      </w:r>
      <w:r w:rsidR="003771A9">
        <w:rPr>
          <w:rFonts w:ascii="Times New Roman" w:hAnsi="Times New Roman" w:cs="Times New Roman"/>
          <w:sz w:val="28"/>
          <w:szCs w:val="28"/>
        </w:rPr>
        <w:t>,</w:t>
      </w:r>
    </w:p>
    <w:p w:rsidR="00154F5C" w:rsidRDefault="00154F5C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методологию согласованного формирования документов стратегического планирования</w:t>
      </w:r>
      <w:r w:rsidR="003771A9">
        <w:rPr>
          <w:rFonts w:ascii="Times New Roman" w:hAnsi="Times New Roman" w:cs="Times New Roman"/>
          <w:sz w:val="28"/>
          <w:szCs w:val="28"/>
        </w:rPr>
        <w:t>,</w:t>
      </w:r>
    </w:p>
    <w:p w:rsidR="003771A9" w:rsidRDefault="003771A9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изложенную методологию и зафиксировать предложения по ее изменению и дополнению,</w:t>
      </w:r>
    </w:p>
    <w:p w:rsidR="003771A9" w:rsidRDefault="003771A9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9A36A9">
        <w:rPr>
          <w:rFonts w:ascii="Times New Roman" w:hAnsi="Times New Roman" w:cs="Times New Roman"/>
          <w:sz w:val="28"/>
          <w:szCs w:val="28"/>
        </w:rPr>
        <w:t xml:space="preserve">присутствующим </w:t>
      </w:r>
      <w:r>
        <w:rPr>
          <w:rFonts w:ascii="Times New Roman" w:hAnsi="Times New Roman" w:cs="Times New Roman"/>
          <w:sz w:val="28"/>
          <w:szCs w:val="28"/>
        </w:rPr>
        <w:t xml:space="preserve">сформулировать </w:t>
      </w:r>
      <w:r w:rsidR="009A36A9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 xml:space="preserve"> приоритеты развития,</w:t>
      </w:r>
    </w:p>
    <w:p w:rsidR="009A36A9" w:rsidRDefault="003771A9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зафиксировать предложенные приоритеты</w:t>
      </w:r>
      <w:r w:rsidR="00507722">
        <w:rPr>
          <w:rFonts w:ascii="Times New Roman" w:hAnsi="Times New Roman" w:cs="Times New Roman"/>
          <w:sz w:val="28"/>
          <w:szCs w:val="28"/>
        </w:rPr>
        <w:t xml:space="preserve"> и авторов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дальнейшего обсуждения экспертными советами,</w:t>
      </w:r>
      <w:r w:rsidR="009A3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1A9" w:rsidRDefault="009A36A9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участникам, сформулировавшим приоритеты, изложить их письменное обоснование к следующему заседанию экспертного совета,</w:t>
      </w:r>
    </w:p>
    <w:p w:rsidR="003771A9" w:rsidRDefault="003771A9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дату и место проведения следующего заседания экспертного совета.</w:t>
      </w:r>
    </w:p>
    <w:p w:rsidR="003771A9" w:rsidRDefault="003771A9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(до определения перечня приоритетных проектов развития агломерации) рекомендуется проводить заседания экспертных советов не реже 1 раза в 2 недели.</w:t>
      </w:r>
    </w:p>
    <w:p w:rsidR="00507722" w:rsidRDefault="00507722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заседании экспертного совета формируется список постоянных членов экспертного совета, соответствующий списку фактически присутствующих на втором заседании, с учетом исполнения решения первого заседания.</w:t>
      </w:r>
      <w:r w:rsidR="00E43D41">
        <w:rPr>
          <w:rFonts w:ascii="Times New Roman" w:hAnsi="Times New Roman" w:cs="Times New Roman"/>
          <w:sz w:val="28"/>
          <w:szCs w:val="28"/>
        </w:rPr>
        <w:t xml:space="preserve"> Начинается практическая работа экспертных советов.</w:t>
      </w:r>
    </w:p>
    <w:p w:rsidR="00550CDC" w:rsidRDefault="00550CDC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 экспертных советов «Общественность» и «Бизнес» является разработка согласованных приоритетных направлений и стратегических проектов развития социальной и инженерной инфраструктур, развития человеческого потенциала, обеспечения привлечения инвестиционных ресурсов, развития сферы производства товаров и услуг с учетом приоритетов и специализаций развития </w:t>
      </w:r>
      <w:r w:rsidR="004E5EC6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1AB" w:rsidRPr="00461D93" w:rsidRDefault="004321AB" w:rsidP="004321AB">
      <w:pPr>
        <w:spacing w:before="240" w:after="1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D41" w:rsidRDefault="00E43D41" w:rsidP="004321AB">
      <w:pPr>
        <w:spacing w:before="240" w:after="1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41">
        <w:rPr>
          <w:rFonts w:ascii="Times New Roman" w:hAnsi="Times New Roman" w:cs="Times New Roman"/>
          <w:b/>
          <w:sz w:val="28"/>
          <w:szCs w:val="28"/>
        </w:rPr>
        <w:t>О</w:t>
      </w:r>
      <w:r w:rsidR="00883B94">
        <w:rPr>
          <w:rFonts w:ascii="Times New Roman" w:hAnsi="Times New Roman" w:cs="Times New Roman"/>
          <w:b/>
          <w:sz w:val="28"/>
          <w:szCs w:val="28"/>
        </w:rPr>
        <w:t>собенности о</w:t>
      </w:r>
      <w:r w:rsidRPr="00E43D41">
        <w:rPr>
          <w:rFonts w:ascii="Times New Roman" w:hAnsi="Times New Roman" w:cs="Times New Roman"/>
          <w:b/>
          <w:sz w:val="28"/>
          <w:szCs w:val="28"/>
        </w:rPr>
        <w:t>рганизаци</w:t>
      </w:r>
      <w:r w:rsidR="00883B94">
        <w:rPr>
          <w:rFonts w:ascii="Times New Roman" w:hAnsi="Times New Roman" w:cs="Times New Roman"/>
          <w:b/>
          <w:sz w:val="28"/>
          <w:szCs w:val="28"/>
        </w:rPr>
        <w:t>и</w:t>
      </w:r>
      <w:r w:rsidRPr="00E43D41">
        <w:rPr>
          <w:rFonts w:ascii="Times New Roman" w:hAnsi="Times New Roman" w:cs="Times New Roman"/>
          <w:b/>
          <w:sz w:val="28"/>
          <w:szCs w:val="28"/>
        </w:rPr>
        <w:t xml:space="preserve"> работы экспертных советов «</w:t>
      </w:r>
      <w:r>
        <w:rPr>
          <w:rFonts w:ascii="Times New Roman" w:hAnsi="Times New Roman" w:cs="Times New Roman"/>
          <w:b/>
          <w:sz w:val="28"/>
          <w:szCs w:val="28"/>
        </w:rPr>
        <w:t>Наука</w:t>
      </w:r>
      <w:r w:rsidRPr="00E43D4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43D4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Власть</w:t>
      </w:r>
      <w:r w:rsidRPr="00E43D4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«СМИ»</w:t>
      </w:r>
    </w:p>
    <w:p w:rsidR="00E43D41" w:rsidRDefault="00E43D41" w:rsidP="00E43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определения состава Экспертного совета «Власть» и порядок его работы определяется принятыми в администрации муниципального образования правовыми актами о коллегиальных органах.</w:t>
      </w:r>
    </w:p>
    <w:p w:rsidR="00E43D41" w:rsidRDefault="00E43D41" w:rsidP="00E43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lastRenderedPageBreak/>
        <w:t>Организатор направляет приглашения к участию в работе экспертных советов «Власть» и «СМИ» специалистам в соответствующих сферах деятельности, квалификация и профессиональная репутация которых</w:t>
      </w:r>
      <w:r w:rsidR="006C034A" w:rsidRPr="006C034A">
        <w:rPr>
          <w:rFonts w:ascii="Times New Roman" w:hAnsi="Times New Roman" w:cs="Times New Roman"/>
          <w:sz w:val="28"/>
          <w:szCs w:val="28"/>
        </w:rPr>
        <w:t>,</w:t>
      </w:r>
      <w:r w:rsidRPr="006C034A">
        <w:rPr>
          <w:rFonts w:ascii="Times New Roman" w:hAnsi="Times New Roman" w:cs="Times New Roman"/>
          <w:sz w:val="28"/>
          <w:szCs w:val="28"/>
        </w:rPr>
        <w:t xml:space="preserve"> по мнению Организатора</w:t>
      </w:r>
      <w:r w:rsidR="006C034A" w:rsidRPr="006C034A">
        <w:rPr>
          <w:rFonts w:ascii="Times New Roman" w:hAnsi="Times New Roman" w:cs="Times New Roman"/>
          <w:sz w:val="28"/>
          <w:szCs w:val="28"/>
        </w:rPr>
        <w:t>,</w:t>
      </w:r>
      <w:r w:rsidRPr="006C034A">
        <w:rPr>
          <w:rFonts w:ascii="Times New Roman" w:hAnsi="Times New Roman" w:cs="Times New Roman"/>
          <w:sz w:val="28"/>
          <w:szCs w:val="28"/>
        </w:rPr>
        <w:t xml:space="preserve"> соответствует поставленным задачам.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D41" w:rsidRDefault="00E43D41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B1383">
        <w:rPr>
          <w:rFonts w:ascii="Times New Roman" w:hAnsi="Times New Roman" w:cs="Times New Roman"/>
          <w:sz w:val="28"/>
          <w:szCs w:val="28"/>
        </w:rPr>
        <w:t xml:space="preserve">сходные данные и результаты анализа </w:t>
      </w:r>
      <w:r w:rsidR="006C034A">
        <w:rPr>
          <w:rFonts w:ascii="Times New Roman" w:hAnsi="Times New Roman" w:cs="Times New Roman"/>
          <w:sz w:val="28"/>
          <w:szCs w:val="28"/>
        </w:rPr>
        <w:t xml:space="preserve">экспертных советов «Общественность», «Бизнес» и «СМИ» </w:t>
      </w:r>
      <w:r w:rsidRPr="00EB1383">
        <w:rPr>
          <w:rFonts w:ascii="Times New Roman" w:hAnsi="Times New Roman" w:cs="Times New Roman"/>
          <w:sz w:val="28"/>
          <w:szCs w:val="28"/>
        </w:rPr>
        <w:t>рассматриваются на совместном заседании экспертных советов</w:t>
      </w:r>
      <w:r>
        <w:rPr>
          <w:rFonts w:ascii="Times New Roman" w:hAnsi="Times New Roman" w:cs="Times New Roman"/>
          <w:sz w:val="28"/>
          <w:szCs w:val="28"/>
        </w:rPr>
        <w:t xml:space="preserve"> «Власть» и</w:t>
      </w:r>
      <w:r w:rsidRPr="00EB1383">
        <w:rPr>
          <w:rFonts w:ascii="Times New Roman" w:hAnsi="Times New Roman" w:cs="Times New Roman"/>
          <w:sz w:val="28"/>
          <w:szCs w:val="28"/>
        </w:rPr>
        <w:t xml:space="preserve"> «Наука», где формируются предложения по </w:t>
      </w:r>
      <w:r>
        <w:rPr>
          <w:rFonts w:ascii="Times New Roman" w:hAnsi="Times New Roman" w:cs="Times New Roman"/>
          <w:sz w:val="28"/>
          <w:szCs w:val="28"/>
        </w:rPr>
        <w:t xml:space="preserve">приоритетам стратегического развития 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883B94" w:rsidRPr="00883B94">
        <w:rPr>
          <w:rFonts w:ascii="Times New Roman" w:hAnsi="Times New Roman" w:cs="Times New Roman"/>
          <w:sz w:val="28"/>
          <w:szCs w:val="28"/>
        </w:rPr>
        <w:t>едерации, макрорегиона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1383">
        <w:rPr>
          <w:rFonts w:ascii="Times New Roman" w:hAnsi="Times New Roman" w:cs="Times New Roman"/>
          <w:sz w:val="28"/>
          <w:szCs w:val="28"/>
        </w:rPr>
        <w:t>составляются приоритетный и альтернативные сценарии развития с учетом возможных специализаций террит</w:t>
      </w:r>
      <w:r w:rsidR="006C034A">
        <w:rPr>
          <w:rFonts w:ascii="Times New Roman" w:hAnsi="Times New Roman" w:cs="Times New Roman"/>
          <w:sz w:val="28"/>
          <w:szCs w:val="28"/>
        </w:rPr>
        <w:t>ории, по этапам ее формирования.</w:t>
      </w:r>
    </w:p>
    <w:p w:rsidR="005B5BEA" w:rsidRDefault="005B5BEA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EB1383">
        <w:rPr>
          <w:rFonts w:ascii="Times New Roman" w:hAnsi="Times New Roman" w:cs="Times New Roman"/>
          <w:sz w:val="28"/>
          <w:szCs w:val="28"/>
        </w:rPr>
        <w:t>экспертных советов</w:t>
      </w:r>
      <w:r>
        <w:rPr>
          <w:rFonts w:ascii="Times New Roman" w:hAnsi="Times New Roman" w:cs="Times New Roman"/>
          <w:sz w:val="28"/>
          <w:szCs w:val="28"/>
        </w:rPr>
        <w:t xml:space="preserve"> «Власть» и</w:t>
      </w:r>
      <w:r w:rsidRPr="00EB138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СМИ</w:t>
      </w:r>
      <w:r w:rsidRPr="00EB13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формируют перечень «поведенческих» проектов, реализация которых необходима как на этапе формирования документов стратегического развития </w:t>
      </w:r>
      <w:r w:rsidR="008449ED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>, так и в процессе ее реализации, и организуют их исполнение и мониторинг результатов их реализации.</w:t>
      </w:r>
    </w:p>
    <w:p w:rsidR="005B5BEA" w:rsidRDefault="005B5BEA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EB1383">
        <w:rPr>
          <w:rFonts w:ascii="Times New Roman" w:hAnsi="Times New Roman" w:cs="Times New Roman"/>
          <w:sz w:val="28"/>
          <w:szCs w:val="28"/>
        </w:rPr>
        <w:t>экспертных советов</w:t>
      </w:r>
      <w:r>
        <w:rPr>
          <w:rFonts w:ascii="Times New Roman" w:hAnsi="Times New Roman" w:cs="Times New Roman"/>
          <w:sz w:val="28"/>
          <w:szCs w:val="28"/>
        </w:rPr>
        <w:t xml:space="preserve"> «Власть» и</w:t>
      </w:r>
      <w:r w:rsidRPr="00EB1383">
        <w:rPr>
          <w:rFonts w:ascii="Times New Roman" w:hAnsi="Times New Roman" w:cs="Times New Roman"/>
          <w:sz w:val="28"/>
          <w:szCs w:val="28"/>
        </w:rPr>
        <w:t xml:space="preserve"> «Наука»</w:t>
      </w:r>
      <w:r>
        <w:rPr>
          <w:rFonts w:ascii="Times New Roman" w:hAnsi="Times New Roman" w:cs="Times New Roman"/>
          <w:sz w:val="28"/>
          <w:szCs w:val="28"/>
        </w:rPr>
        <w:t xml:space="preserve"> формируют итоговый вариант проекта стратегии </w:t>
      </w:r>
      <w:proofErr w:type="gramStart"/>
      <w:r w:rsidRPr="005B5BEA">
        <w:rPr>
          <w:rFonts w:ascii="Times New Roman" w:hAnsi="Times New Roman" w:cs="Times New Roman"/>
          <w:sz w:val="28"/>
          <w:szCs w:val="28"/>
        </w:rPr>
        <w:t>социального-экономическог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едерации, макрорегиона </w:t>
      </w:r>
      <w:r>
        <w:rPr>
          <w:rFonts w:ascii="Times New Roman" w:hAnsi="Times New Roman" w:cs="Times New Roman"/>
          <w:sz w:val="28"/>
          <w:szCs w:val="28"/>
        </w:rPr>
        <w:t>и перечень приоритетных стратегических проектов.</w:t>
      </w:r>
    </w:p>
    <w:p w:rsidR="00B255FB" w:rsidRPr="00321A55" w:rsidRDefault="00B255FB" w:rsidP="00B0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A55">
        <w:rPr>
          <w:rFonts w:ascii="Times New Roman" w:hAnsi="Times New Roman" w:cs="Times New Roman"/>
          <w:sz w:val="28"/>
          <w:szCs w:val="28"/>
        </w:rPr>
        <w:t>Разработка</w:t>
      </w:r>
      <w:r w:rsidR="00D50FFB" w:rsidRPr="00321A55">
        <w:rPr>
          <w:rFonts w:ascii="Times New Roman" w:hAnsi="Times New Roman" w:cs="Times New Roman"/>
          <w:sz w:val="28"/>
          <w:szCs w:val="28"/>
        </w:rPr>
        <w:t xml:space="preserve"> (актуализация)</w:t>
      </w:r>
      <w:r w:rsidRPr="00321A55">
        <w:rPr>
          <w:rFonts w:ascii="Times New Roman" w:hAnsi="Times New Roman" w:cs="Times New Roman"/>
          <w:sz w:val="28"/>
          <w:szCs w:val="28"/>
        </w:rPr>
        <w:t xml:space="preserve"> </w:t>
      </w:r>
      <w:r w:rsidR="00D50FFB" w:rsidRPr="00321A55">
        <w:rPr>
          <w:rFonts w:ascii="Times New Roman" w:hAnsi="Times New Roman" w:cs="Times New Roman"/>
          <w:sz w:val="28"/>
          <w:szCs w:val="28"/>
        </w:rPr>
        <w:t>с</w:t>
      </w:r>
      <w:r w:rsidRPr="00321A55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  <w:r w:rsidR="00883B94" w:rsidRPr="00321A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883B94" w:rsidRPr="00321A55">
        <w:rPr>
          <w:rFonts w:ascii="Times New Roman" w:hAnsi="Times New Roman" w:cs="Times New Roman"/>
          <w:sz w:val="28"/>
          <w:szCs w:val="28"/>
        </w:rPr>
        <w:t>едерации, макрорегиона</w:t>
      </w:r>
      <w:r w:rsidR="00D50FFB" w:rsidRPr="00321A55">
        <w:rPr>
          <w:rFonts w:ascii="Times New Roman" w:hAnsi="Times New Roman" w:cs="Times New Roman"/>
          <w:sz w:val="28"/>
          <w:szCs w:val="28"/>
        </w:rPr>
        <w:t xml:space="preserve"> </w:t>
      </w:r>
      <w:r w:rsidR="006C034A" w:rsidRPr="00321A55">
        <w:rPr>
          <w:rFonts w:ascii="Times New Roman" w:hAnsi="Times New Roman" w:cs="Times New Roman"/>
          <w:sz w:val="28"/>
          <w:szCs w:val="28"/>
        </w:rPr>
        <w:t xml:space="preserve">с участием экспертных советов производится </w:t>
      </w:r>
      <w:r w:rsidRPr="00321A55">
        <w:rPr>
          <w:rFonts w:ascii="Times New Roman" w:hAnsi="Times New Roman" w:cs="Times New Roman"/>
          <w:sz w:val="28"/>
          <w:szCs w:val="28"/>
        </w:rPr>
        <w:t>в следующей последовательности:</w:t>
      </w:r>
    </w:p>
    <w:p w:rsidR="00B255FB" w:rsidRPr="006C034A" w:rsidRDefault="00EA27A3" w:rsidP="00883B9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t xml:space="preserve">с привлечением членов экспертных советов </w:t>
      </w:r>
      <w:r w:rsidR="00B255FB" w:rsidRPr="006C034A">
        <w:rPr>
          <w:rFonts w:ascii="Times New Roman" w:hAnsi="Times New Roman" w:cs="Times New Roman"/>
          <w:sz w:val="28"/>
          <w:szCs w:val="28"/>
        </w:rPr>
        <w:t xml:space="preserve">осуществляется сбор необходимых исходных данных, включающих значения показателей социального-экономического развития 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едерации, макрорегиона </w:t>
      </w:r>
      <w:r w:rsidR="00B255FB" w:rsidRPr="006C034A">
        <w:rPr>
          <w:rFonts w:ascii="Times New Roman" w:hAnsi="Times New Roman" w:cs="Times New Roman"/>
          <w:sz w:val="28"/>
          <w:szCs w:val="28"/>
        </w:rPr>
        <w:t>в целом, характеристики территории, уровень развития и состояния всех инфраструктур, результаты обследований и опросов жителей;</w:t>
      </w:r>
    </w:p>
    <w:p w:rsidR="00B255FB" w:rsidRPr="006C034A" w:rsidRDefault="00EA27A3" w:rsidP="006C034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t xml:space="preserve">экспертными советами </w:t>
      </w:r>
      <w:r w:rsidR="00B255FB" w:rsidRPr="006C034A">
        <w:rPr>
          <w:rFonts w:ascii="Times New Roman" w:hAnsi="Times New Roman" w:cs="Times New Roman"/>
          <w:sz w:val="28"/>
          <w:szCs w:val="28"/>
        </w:rPr>
        <w:t>проводится анализ социально-экономического развития</w:t>
      </w:r>
      <w:r w:rsidR="00B255FB" w:rsidRPr="00C651DF">
        <w:rPr>
          <w:rFonts w:ascii="Times New Roman" w:hAnsi="Times New Roman" w:cs="Times New Roman"/>
          <w:sz w:val="28"/>
          <w:szCs w:val="28"/>
        </w:rPr>
        <w:t>, оценка текущей ситуации, степень достижения целе</w:t>
      </w:r>
      <w:r w:rsidR="00B255FB" w:rsidRPr="006C034A">
        <w:rPr>
          <w:rFonts w:ascii="Times New Roman" w:hAnsi="Times New Roman" w:cs="Times New Roman"/>
          <w:sz w:val="28"/>
          <w:szCs w:val="28"/>
        </w:rPr>
        <w:t xml:space="preserve">й и реализуемость ранее утвержденных документов </w:t>
      </w:r>
      <w:r w:rsidR="00883B94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B255FB" w:rsidRPr="006C034A">
        <w:rPr>
          <w:rFonts w:ascii="Times New Roman" w:hAnsi="Times New Roman" w:cs="Times New Roman"/>
          <w:sz w:val="28"/>
          <w:szCs w:val="28"/>
        </w:rPr>
        <w:t>планирования, обязательным является SWOT-анализ, также могут быть применены иные аналитические методы с соответствующими обосновани</w:t>
      </w:r>
      <w:r w:rsidR="006C034A" w:rsidRPr="006C034A">
        <w:rPr>
          <w:rFonts w:ascii="Times New Roman" w:hAnsi="Times New Roman" w:cs="Times New Roman"/>
          <w:sz w:val="28"/>
          <w:szCs w:val="28"/>
        </w:rPr>
        <w:t>ями</w:t>
      </w:r>
      <w:r w:rsidR="00B255FB" w:rsidRPr="006C034A">
        <w:rPr>
          <w:rFonts w:ascii="Times New Roman" w:hAnsi="Times New Roman" w:cs="Times New Roman"/>
          <w:sz w:val="28"/>
          <w:szCs w:val="28"/>
        </w:rPr>
        <w:t>;</w:t>
      </w:r>
    </w:p>
    <w:p w:rsidR="00B255FB" w:rsidRPr="006C034A" w:rsidRDefault="00B255FB" w:rsidP="00883B9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t xml:space="preserve">с участием соответствующих экспертных советов 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едерации, макрорегиона </w:t>
      </w:r>
      <w:r w:rsidRPr="006C034A">
        <w:rPr>
          <w:rFonts w:ascii="Times New Roman" w:hAnsi="Times New Roman" w:cs="Times New Roman"/>
          <w:sz w:val="28"/>
          <w:szCs w:val="28"/>
        </w:rPr>
        <w:t>производится оценка всей инфраструктуры, ее потенциала, выявление системных проблем и ограничений, имеющихся и перспективных специализаций территории;</w:t>
      </w:r>
    </w:p>
    <w:p w:rsidR="00B255FB" w:rsidRPr="006C034A" w:rsidRDefault="00B255FB" w:rsidP="00883B9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lastRenderedPageBreak/>
        <w:t>приоритетный и альтернативные сценарии</w:t>
      </w:r>
      <w:r w:rsidR="00EA27A3" w:rsidRPr="006C034A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883B94" w:rsidRPr="00883B94">
        <w:rPr>
          <w:rFonts w:ascii="Times New Roman" w:hAnsi="Times New Roman" w:cs="Times New Roman"/>
          <w:sz w:val="28"/>
          <w:szCs w:val="28"/>
        </w:rPr>
        <w:t>едерации, макрорегиона</w:t>
      </w:r>
      <w:r w:rsidR="00EA27A3" w:rsidRPr="006C034A">
        <w:rPr>
          <w:rFonts w:ascii="Times New Roman" w:hAnsi="Times New Roman" w:cs="Times New Roman"/>
          <w:sz w:val="28"/>
          <w:szCs w:val="28"/>
        </w:rPr>
        <w:t>, в том числе в составе агломерации с учетом возможных специализаций территории, направляются для рассмотрения специалистам по</w:t>
      </w:r>
      <w:r w:rsidR="00883B94">
        <w:rPr>
          <w:rFonts w:ascii="Times New Roman" w:hAnsi="Times New Roman" w:cs="Times New Roman"/>
          <w:sz w:val="28"/>
          <w:szCs w:val="28"/>
        </w:rPr>
        <w:t xml:space="preserve"> территориальному (</w:t>
      </w:r>
      <w:r w:rsidR="00EA27A3" w:rsidRPr="006C034A">
        <w:rPr>
          <w:rFonts w:ascii="Times New Roman" w:hAnsi="Times New Roman" w:cs="Times New Roman"/>
          <w:sz w:val="28"/>
          <w:szCs w:val="28"/>
        </w:rPr>
        <w:t>градостроительному</w:t>
      </w:r>
      <w:r w:rsidR="00883B94">
        <w:rPr>
          <w:rFonts w:ascii="Times New Roman" w:hAnsi="Times New Roman" w:cs="Times New Roman"/>
          <w:sz w:val="28"/>
          <w:szCs w:val="28"/>
        </w:rPr>
        <w:t>)</w:t>
      </w:r>
      <w:r w:rsidR="00EA27A3" w:rsidRPr="006C034A">
        <w:rPr>
          <w:rFonts w:ascii="Times New Roman" w:hAnsi="Times New Roman" w:cs="Times New Roman"/>
          <w:sz w:val="28"/>
          <w:szCs w:val="28"/>
        </w:rPr>
        <w:t xml:space="preserve"> планированию для оценки возможностей реализации и территориальной привязки</w:t>
      </w:r>
      <w:r w:rsidR="001524CE">
        <w:rPr>
          <w:rFonts w:ascii="Times New Roman" w:hAnsi="Times New Roman" w:cs="Times New Roman"/>
          <w:sz w:val="28"/>
          <w:szCs w:val="28"/>
        </w:rPr>
        <w:t>;</w:t>
      </w:r>
    </w:p>
    <w:p w:rsidR="00B255FB" w:rsidRPr="006C034A" w:rsidRDefault="00B255FB" w:rsidP="006C034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t xml:space="preserve">на основе приоритетного сценария с учетом возможных специализаций территории </w:t>
      </w:r>
      <w:r w:rsidR="00EA27A3" w:rsidRPr="006C034A">
        <w:rPr>
          <w:rFonts w:ascii="Times New Roman" w:hAnsi="Times New Roman" w:cs="Times New Roman"/>
          <w:sz w:val="28"/>
          <w:szCs w:val="28"/>
        </w:rPr>
        <w:t xml:space="preserve">экспертные советы «Власть» и «Наука» </w:t>
      </w:r>
      <w:r w:rsidRPr="006C034A">
        <w:rPr>
          <w:rFonts w:ascii="Times New Roman" w:hAnsi="Times New Roman" w:cs="Times New Roman"/>
          <w:sz w:val="28"/>
          <w:szCs w:val="28"/>
        </w:rPr>
        <w:t>формиру</w:t>
      </w:r>
      <w:r w:rsidR="00EA27A3" w:rsidRPr="006C034A">
        <w:rPr>
          <w:rFonts w:ascii="Times New Roman" w:hAnsi="Times New Roman" w:cs="Times New Roman"/>
          <w:sz w:val="28"/>
          <w:szCs w:val="28"/>
        </w:rPr>
        <w:t>ю</w:t>
      </w:r>
      <w:r w:rsidRPr="006C034A">
        <w:rPr>
          <w:rFonts w:ascii="Times New Roman" w:hAnsi="Times New Roman" w:cs="Times New Roman"/>
          <w:sz w:val="28"/>
          <w:szCs w:val="28"/>
        </w:rPr>
        <w:t xml:space="preserve">т проект </w:t>
      </w:r>
      <w:r w:rsidR="001524CE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6C034A">
        <w:rPr>
          <w:rFonts w:ascii="Times New Roman" w:hAnsi="Times New Roman" w:cs="Times New Roman"/>
          <w:sz w:val="28"/>
          <w:szCs w:val="28"/>
        </w:rPr>
        <w:t>главной стратегической цели и подцелей, ожидаемых результатов, приоритетных стратегических направлений и перечня проектов развития, который выносится на р</w:t>
      </w:r>
      <w:r w:rsidR="00EA27A3" w:rsidRPr="006C034A">
        <w:rPr>
          <w:rFonts w:ascii="Times New Roman" w:hAnsi="Times New Roman" w:cs="Times New Roman"/>
          <w:sz w:val="28"/>
          <w:szCs w:val="28"/>
        </w:rPr>
        <w:t>ассмотрение экспертных советов</w:t>
      </w:r>
      <w:r w:rsidRPr="006C034A">
        <w:rPr>
          <w:rFonts w:ascii="Times New Roman" w:hAnsi="Times New Roman" w:cs="Times New Roman"/>
          <w:sz w:val="28"/>
          <w:szCs w:val="28"/>
        </w:rPr>
        <w:t xml:space="preserve"> «Бизнес», «Общественность», «СМИ</w:t>
      </w:r>
      <w:r w:rsidR="00883B94">
        <w:rPr>
          <w:rFonts w:ascii="Times New Roman" w:hAnsi="Times New Roman" w:cs="Times New Roman"/>
          <w:sz w:val="28"/>
          <w:szCs w:val="28"/>
        </w:rPr>
        <w:t>»</w:t>
      </w:r>
      <w:r w:rsidRPr="006C034A">
        <w:rPr>
          <w:rFonts w:ascii="Times New Roman" w:hAnsi="Times New Roman" w:cs="Times New Roman"/>
          <w:sz w:val="28"/>
          <w:szCs w:val="28"/>
        </w:rPr>
        <w:t>;</w:t>
      </w:r>
    </w:p>
    <w:p w:rsidR="00B255FB" w:rsidRPr="006C034A" w:rsidRDefault="00B255FB" w:rsidP="00883B9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t>после утверждения комплекса главной стратегической цели и подцелей, ожидаемых результатов, приоритетных стратегических направлений и перечня проектов развития формируется система экспертных советов и рабочих групп по утвержденным стратегическим направлениям и стратегическим программам, возглавляемых руководителями</w:t>
      </w:r>
      <w:r w:rsidR="004A717B" w:rsidRPr="006C034A">
        <w:rPr>
          <w:rFonts w:ascii="Times New Roman" w:hAnsi="Times New Roman" w:cs="Times New Roman"/>
          <w:sz w:val="28"/>
          <w:szCs w:val="28"/>
        </w:rPr>
        <w:t xml:space="preserve"> </w:t>
      </w:r>
      <w:r w:rsidR="00883B94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6C034A">
        <w:rPr>
          <w:rFonts w:ascii="Times New Roman" w:hAnsi="Times New Roman" w:cs="Times New Roman"/>
          <w:sz w:val="28"/>
          <w:szCs w:val="28"/>
        </w:rPr>
        <w:t>по соответствующим стратегическим направлениям</w:t>
      </w:r>
      <w:r w:rsidR="004A717B" w:rsidRPr="006C034A">
        <w:rPr>
          <w:rFonts w:ascii="Times New Roman" w:hAnsi="Times New Roman" w:cs="Times New Roman"/>
          <w:sz w:val="28"/>
          <w:szCs w:val="28"/>
        </w:rPr>
        <w:t>, которые</w:t>
      </w:r>
      <w:r w:rsidRPr="006C034A">
        <w:rPr>
          <w:rFonts w:ascii="Times New Roman" w:hAnsi="Times New Roman" w:cs="Times New Roman"/>
          <w:sz w:val="28"/>
          <w:szCs w:val="28"/>
        </w:rPr>
        <w:t xml:space="preserve"> организуют работу по формированию проекта текстовой части стратегического направления и входящих в него стратегических программ;</w:t>
      </w:r>
    </w:p>
    <w:p w:rsidR="00C517F8" w:rsidRDefault="00B255FB" w:rsidP="006C034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t xml:space="preserve">на основе скоординированных разделов «Стратегические направления развития» и «Стратегия пространственного развития» формируются комплекс приоритетных стратегических проектов развития </w:t>
      </w:r>
      <w:r w:rsidR="008449ED">
        <w:rPr>
          <w:rFonts w:ascii="Times New Roman" w:hAnsi="Times New Roman" w:cs="Times New Roman"/>
          <w:sz w:val="28"/>
          <w:szCs w:val="28"/>
        </w:rPr>
        <w:t>территории</w:t>
      </w:r>
      <w:r w:rsidRPr="006C034A">
        <w:rPr>
          <w:rFonts w:ascii="Times New Roman" w:hAnsi="Times New Roman" w:cs="Times New Roman"/>
          <w:sz w:val="28"/>
          <w:szCs w:val="28"/>
        </w:rPr>
        <w:t xml:space="preserve"> (в том числе по развитию единых инфраструктур: транспортной, инженерной, социальной) и соответствующих схем (схемы расположения имеющихся и планируемых к строительству объектов, развития инженерных и транспортных систем, жилищной застройки, расселения и основных потоков ма</w:t>
      </w:r>
      <w:r w:rsidR="00C517F8">
        <w:rPr>
          <w:rFonts w:ascii="Times New Roman" w:hAnsi="Times New Roman" w:cs="Times New Roman"/>
          <w:sz w:val="28"/>
          <w:szCs w:val="28"/>
        </w:rPr>
        <w:t>ятниковой миграции и т.д.);</w:t>
      </w:r>
    </w:p>
    <w:p w:rsidR="00B255FB" w:rsidRPr="006C034A" w:rsidRDefault="00A63BB6" w:rsidP="00883B9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B6">
        <w:rPr>
          <w:rFonts w:ascii="Times New Roman" w:hAnsi="Times New Roman" w:cs="Times New Roman"/>
          <w:sz w:val="28"/>
          <w:szCs w:val="28"/>
        </w:rPr>
        <w:t>экспертным советом</w:t>
      </w:r>
      <w:r w:rsidR="00B255FB" w:rsidRPr="006C034A">
        <w:rPr>
          <w:rFonts w:ascii="Times New Roman" w:hAnsi="Times New Roman" w:cs="Times New Roman"/>
          <w:sz w:val="28"/>
          <w:szCs w:val="28"/>
        </w:rPr>
        <w:t xml:space="preserve"> «СМИ» организуется представление, обсуждение и пол</w:t>
      </w:r>
      <w:r w:rsidR="00DF7CE8">
        <w:rPr>
          <w:rFonts w:ascii="Times New Roman" w:hAnsi="Times New Roman" w:cs="Times New Roman"/>
          <w:sz w:val="28"/>
          <w:szCs w:val="28"/>
        </w:rPr>
        <w:t xml:space="preserve">учение предложений от жителей </w:t>
      </w:r>
      <w:r w:rsidR="00883B94" w:rsidRPr="00883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городской агломерации, субъекта </w:t>
      </w:r>
      <w:r w:rsidR="008449ED">
        <w:rPr>
          <w:rFonts w:ascii="Times New Roman" w:hAnsi="Times New Roman" w:cs="Times New Roman"/>
          <w:sz w:val="28"/>
          <w:szCs w:val="28"/>
        </w:rPr>
        <w:t>Российской Ф</w:t>
      </w:r>
      <w:r w:rsidR="00883B94" w:rsidRPr="00883B94">
        <w:rPr>
          <w:rFonts w:ascii="Times New Roman" w:hAnsi="Times New Roman" w:cs="Times New Roman"/>
          <w:sz w:val="28"/>
          <w:szCs w:val="28"/>
        </w:rPr>
        <w:t>едерации</w:t>
      </w:r>
      <w:r w:rsidR="00B255FB" w:rsidRPr="006C034A">
        <w:rPr>
          <w:rFonts w:ascii="Times New Roman" w:hAnsi="Times New Roman" w:cs="Times New Roman"/>
          <w:sz w:val="28"/>
          <w:szCs w:val="28"/>
        </w:rPr>
        <w:t xml:space="preserve"> и организаций для уточнения и корректировки стратегических направлений и проектов;</w:t>
      </w:r>
    </w:p>
    <w:p w:rsidR="00FC2F7E" w:rsidRPr="00DF7CE8" w:rsidRDefault="00B255FB" w:rsidP="00DF7CE8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34A">
        <w:rPr>
          <w:rFonts w:ascii="Times New Roman" w:hAnsi="Times New Roman" w:cs="Times New Roman"/>
          <w:sz w:val="28"/>
          <w:szCs w:val="28"/>
        </w:rPr>
        <w:t>экспертны</w:t>
      </w:r>
      <w:r w:rsidR="004A717B" w:rsidRPr="006C034A">
        <w:rPr>
          <w:rFonts w:ascii="Times New Roman" w:hAnsi="Times New Roman" w:cs="Times New Roman"/>
          <w:sz w:val="28"/>
          <w:szCs w:val="28"/>
        </w:rPr>
        <w:t>й</w:t>
      </w:r>
      <w:r w:rsidRPr="006C034A">
        <w:rPr>
          <w:rFonts w:ascii="Times New Roman" w:hAnsi="Times New Roman" w:cs="Times New Roman"/>
          <w:sz w:val="28"/>
          <w:szCs w:val="28"/>
        </w:rPr>
        <w:t xml:space="preserve"> совет «Власть» формиру</w:t>
      </w:r>
      <w:r w:rsidR="004A717B" w:rsidRPr="006C034A">
        <w:rPr>
          <w:rFonts w:ascii="Times New Roman" w:hAnsi="Times New Roman" w:cs="Times New Roman"/>
          <w:sz w:val="28"/>
          <w:szCs w:val="28"/>
        </w:rPr>
        <w:t>е</w:t>
      </w:r>
      <w:r w:rsidRPr="006C034A">
        <w:rPr>
          <w:rFonts w:ascii="Times New Roman" w:hAnsi="Times New Roman" w:cs="Times New Roman"/>
          <w:sz w:val="28"/>
          <w:szCs w:val="28"/>
        </w:rPr>
        <w:t xml:space="preserve">т предложения по составу инструментов и механизмов управления развитием </w:t>
      </w:r>
      <w:r w:rsidR="008449ED">
        <w:rPr>
          <w:rFonts w:ascii="Times New Roman" w:hAnsi="Times New Roman" w:cs="Times New Roman"/>
          <w:sz w:val="28"/>
          <w:szCs w:val="28"/>
        </w:rPr>
        <w:t>территории</w:t>
      </w:r>
      <w:r w:rsidRPr="006C034A">
        <w:rPr>
          <w:rFonts w:ascii="Times New Roman" w:hAnsi="Times New Roman" w:cs="Times New Roman"/>
          <w:sz w:val="28"/>
          <w:szCs w:val="28"/>
        </w:rPr>
        <w:t xml:space="preserve"> (формы институционального и организационного оформления системы управления, подготовка нормативных документов), а также по источникам финансирования мероприятий</w:t>
      </w:r>
      <w:r w:rsidR="00C517F8">
        <w:rPr>
          <w:rFonts w:ascii="Times New Roman" w:hAnsi="Times New Roman" w:cs="Times New Roman"/>
          <w:sz w:val="28"/>
          <w:szCs w:val="28"/>
        </w:rPr>
        <w:t>.</w:t>
      </w:r>
    </w:p>
    <w:sectPr w:rsidR="00FC2F7E" w:rsidRPr="00DF7CE8" w:rsidSect="0093294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CC" w:rsidRDefault="00091DCC" w:rsidP="0093294C">
      <w:pPr>
        <w:spacing w:after="0" w:line="240" w:lineRule="auto"/>
      </w:pPr>
      <w:r>
        <w:separator/>
      </w:r>
    </w:p>
  </w:endnote>
  <w:endnote w:type="continuationSeparator" w:id="0">
    <w:p w:rsidR="00091DCC" w:rsidRDefault="00091DCC" w:rsidP="0093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CC" w:rsidRDefault="00091DCC" w:rsidP="0093294C">
      <w:pPr>
        <w:spacing w:after="0" w:line="240" w:lineRule="auto"/>
      </w:pPr>
      <w:r>
        <w:separator/>
      </w:r>
    </w:p>
  </w:footnote>
  <w:footnote w:type="continuationSeparator" w:id="0">
    <w:p w:rsidR="00091DCC" w:rsidRDefault="00091DCC" w:rsidP="0093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9312"/>
      <w:docPartObj>
        <w:docPartGallery w:val="Page Numbers (Top of Page)"/>
        <w:docPartUnique/>
      </w:docPartObj>
    </w:sdtPr>
    <w:sdtEndPr/>
    <w:sdtContent>
      <w:p w:rsidR="0093294C" w:rsidRDefault="00091DC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A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294C" w:rsidRDefault="0093294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4C" w:rsidRPr="0093294C" w:rsidRDefault="0093294C">
    <w:pPr>
      <w:pStyle w:val="a8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AB2"/>
    <w:multiLevelType w:val="hybridMultilevel"/>
    <w:tmpl w:val="2034AB8E"/>
    <w:lvl w:ilvl="0" w:tplc="07A0C06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F685F"/>
    <w:multiLevelType w:val="hybridMultilevel"/>
    <w:tmpl w:val="BD36785E"/>
    <w:lvl w:ilvl="0" w:tplc="CE7266F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45E7286"/>
    <w:multiLevelType w:val="hybridMultilevel"/>
    <w:tmpl w:val="328C6AEA"/>
    <w:lvl w:ilvl="0" w:tplc="02582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16BB7"/>
    <w:multiLevelType w:val="hybridMultilevel"/>
    <w:tmpl w:val="28825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293E5D"/>
    <w:multiLevelType w:val="hybridMultilevel"/>
    <w:tmpl w:val="5E5EA8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1D27D0"/>
    <w:multiLevelType w:val="hybridMultilevel"/>
    <w:tmpl w:val="794238E4"/>
    <w:lvl w:ilvl="0" w:tplc="D5FA7DF4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9509CC"/>
    <w:multiLevelType w:val="hybridMultilevel"/>
    <w:tmpl w:val="4E20B7EA"/>
    <w:lvl w:ilvl="0" w:tplc="08EA6DAE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A04A0"/>
    <w:multiLevelType w:val="hybridMultilevel"/>
    <w:tmpl w:val="4E1CDCB8"/>
    <w:lvl w:ilvl="0" w:tplc="9E6882CC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1F74A4"/>
    <w:multiLevelType w:val="hybridMultilevel"/>
    <w:tmpl w:val="127A15D8"/>
    <w:lvl w:ilvl="0" w:tplc="9E6882CC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FB"/>
    <w:rsid w:val="00035EFE"/>
    <w:rsid w:val="00075521"/>
    <w:rsid w:val="00091DCC"/>
    <w:rsid w:val="000E62F2"/>
    <w:rsid w:val="000E671E"/>
    <w:rsid w:val="00126295"/>
    <w:rsid w:val="00130B82"/>
    <w:rsid w:val="00134D27"/>
    <w:rsid w:val="0014306C"/>
    <w:rsid w:val="001524CE"/>
    <w:rsid w:val="00154F5C"/>
    <w:rsid w:val="0016647C"/>
    <w:rsid w:val="00182286"/>
    <w:rsid w:val="001C3A20"/>
    <w:rsid w:val="001C56EE"/>
    <w:rsid w:val="002026CD"/>
    <w:rsid w:val="002851A5"/>
    <w:rsid w:val="002975D5"/>
    <w:rsid w:val="002A0BCF"/>
    <w:rsid w:val="002B412D"/>
    <w:rsid w:val="00317457"/>
    <w:rsid w:val="00321A55"/>
    <w:rsid w:val="0032298F"/>
    <w:rsid w:val="003771A9"/>
    <w:rsid w:val="003912A5"/>
    <w:rsid w:val="003A1635"/>
    <w:rsid w:val="003C4011"/>
    <w:rsid w:val="004321AB"/>
    <w:rsid w:val="00451128"/>
    <w:rsid w:val="0045471B"/>
    <w:rsid w:val="00461D93"/>
    <w:rsid w:val="0047328B"/>
    <w:rsid w:val="004A717B"/>
    <w:rsid w:val="004B0179"/>
    <w:rsid w:val="004C6183"/>
    <w:rsid w:val="004E5EC6"/>
    <w:rsid w:val="00507263"/>
    <w:rsid w:val="00507722"/>
    <w:rsid w:val="00550CDC"/>
    <w:rsid w:val="00552ADE"/>
    <w:rsid w:val="00595F27"/>
    <w:rsid w:val="00596E53"/>
    <w:rsid w:val="00597B17"/>
    <w:rsid w:val="005B5BEA"/>
    <w:rsid w:val="005B66DF"/>
    <w:rsid w:val="005D115F"/>
    <w:rsid w:val="005F6999"/>
    <w:rsid w:val="006261EE"/>
    <w:rsid w:val="00631C5C"/>
    <w:rsid w:val="00645E89"/>
    <w:rsid w:val="00652698"/>
    <w:rsid w:val="00655577"/>
    <w:rsid w:val="00672C6E"/>
    <w:rsid w:val="006A6E16"/>
    <w:rsid w:val="006C034A"/>
    <w:rsid w:val="00713BE6"/>
    <w:rsid w:val="00753323"/>
    <w:rsid w:val="007924D9"/>
    <w:rsid w:val="007D3CF2"/>
    <w:rsid w:val="007D795F"/>
    <w:rsid w:val="007E68F2"/>
    <w:rsid w:val="008449ED"/>
    <w:rsid w:val="0085787C"/>
    <w:rsid w:val="0087591F"/>
    <w:rsid w:val="00883B94"/>
    <w:rsid w:val="00893406"/>
    <w:rsid w:val="008E298A"/>
    <w:rsid w:val="00932722"/>
    <w:rsid w:val="0093294C"/>
    <w:rsid w:val="009A36A9"/>
    <w:rsid w:val="009B7D65"/>
    <w:rsid w:val="009C41E7"/>
    <w:rsid w:val="009E1F5B"/>
    <w:rsid w:val="009E4D0A"/>
    <w:rsid w:val="00A13D5F"/>
    <w:rsid w:val="00A16727"/>
    <w:rsid w:val="00A63BB6"/>
    <w:rsid w:val="00B037A7"/>
    <w:rsid w:val="00B130BB"/>
    <w:rsid w:val="00B255FB"/>
    <w:rsid w:val="00B91020"/>
    <w:rsid w:val="00C07F27"/>
    <w:rsid w:val="00C517F8"/>
    <w:rsid w:val="00C651DF"/>
    <w:rsid w:val="00CE0C6A"/>
    <w:rsid w:val="00D05AE8"/>
    <w:rsid w:val="00D12755"/>
    <w:rsid w:val="00D41D0B"/>
    <w:rsid w:val="00D500AA"/>
    <w:rsid w:val="00D50FFB"/>
    <w:rsid w:val="00D6050F"/>
    <w:rsid w:val="00D94E52"/>
    <w:rsid w:val="00DC0344"/>
    <w:rsid w:val="00DF7CE8"/>
    <w:rsid w:val="00E04E2F"/>
    <w:rsid w:val="00E342CA"/>
    <w:rsid w:val="00E43D41"/>
    <w:rsid w:val="00E70E5F"/>
    <w:rsid w:val="00EA27A3"/>
    <w:rsid w:val="00EB1383"/>
    <w:rsid w:val="00ED5AB3"/>
    <w:rsid w:val="00EE1A97"/>
    <w:rsid w:val="00F106D6"/>
    <w:rsid w:val="00F53654"/>
    <w:rsid w:val="00F71206"/>
    <w:rsid w:val="00FC2F7E"/>
    <w:rsid w:val="00FE4B8E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15F"/>
    <w:pPr>
      <w:ind w:left="720"/>
      <w:contextualSpacing/>
    </w:pPr>
  </w:style>
  <w:style w:type="paragraph" w:customStyle="1" w:styleId="ConsPlusNormal">
    <w:name w:val="ConsPlusNormal"/>
    <w:rsid w:val="00FC2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E70E5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261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8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8F2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3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294C"/>
  </w:style>
  <w:style w:type="paragraph" w:styleId="aa">
    <w:name w:val="footer"/>
    <w:basedOn w:val="a"/>
    <w:link w:val="ab"/>
    <w:uiPriority w:val="99"/>
    <w:semiHidden/>
    <w:unhideWhenUsed/>
    <w:rsid w:val="0093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2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15F"/>
    <w:pPr>
      <w:ind w:left="720"/>
      <w:contextualSpacing/>
    </w:pPr>
  </w:style>
  <w:style w:type="paragraph" w:customStyle="1" w:styleId="ConsPlusNormal">
    <w:name w:val="ConsPlusNormal"/>
    <w:rsid w:val="00FC2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E70E5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261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8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8F2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3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294C"/>
  </w:style>
  <w:style w:type="paragraph" w:styleId="aa">
    <w:name w:val="footer"/>
    <w:basedOn w:val="a"/>
    <w:link w:val="ab"/>
    <w:uiPriority w:val="99"/>
    <w:semiHidden/>
    <w:unhideWhenUsed/>
    <w:rsid w:val="0093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2EEAA-DDA5-4F74-8C97-BA55FF62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Андрусь Марина Олеговна</dc:creator>
  <cp:lastModifiedBy>Сыворотко Татьяна Михайловна</cp:lastModifiedBy>
  <cp:revision>2</cp:revision>
  <cp:lastPrinted>2016-09-14T06:38:00Z</cp:lastPrinted>
  <dcterms:created xsi:type="dcterms:W3CDTF">2020-11-10T09:51:00Z</dcterms:created>
  <dcterms:modified xsi:type="dcterms:W3CDTF">2020-11-10T09:51:00Z</dcterms:modified>
</cp:coreProperties>
</file>